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965" w:rsidRDefault="00BC0965" w:rsidP="00BC0965">
      <w:pPr>
        <w:pStyle w:val="a3"/>
        <w:shd w:val="clear" w:color="auto" w:fill="FFFFFF"/>
        <w:spacing w:before="0" w:beforeAutospacing="0" w:after="0" w:afterAutospacing="0"/>
        <w:rPr>
          <w:rStyle w:val="a4"/>
          <w:color w:val="000000"/>
        </w:rPr>
      </w:pPr>
      <w:r>
        <w:rPr>
          <w:rStyle w:val="a4"/>
          <w:color w:val="000000"/>
        </w:rPr>
        <w:t>Задание: написать конспект.</w:t>
      </w:r>
      <w:bookmarkStart w:id="0" w:name="_GoBack"/>
      <w:bookmarkEnd w:id="0"/>
    </w:p>
    <w:p w:rsidR="00BC0965" w:rsidRDefault="00BC0965" w:rsidP="00BC0965">
      <w:pPr>
        <w:pStyle w:val="a3"/>
        <w:shd w:val="clear" w:color="auto" w:fill="FFFFFF"/>
        <w:spacing w:before="0" w:beforeAutospacing="0" w:after="0" w:afterAutospacing="0"/>
        <w:jc w:val="center"/>
        <w:rPr>
          <w:rStyle w:val="a4"/>
          <w:color w:val="000000"/>
        </w:rPr>
      </w:pPr>
    </w:p>
    <w:p w:rsidR="00BC0965" w:rsidRDefault="00BC0965" w:rsidP="00BC0965">
      <w:pPr>
        <w:pStyle w:val="a3"/>
        <w:shd w:val="clear" w:color="auto" w:fill="FFFFFF"/>
        <w:spacing w:before="0" w:beforeAutospacing="0" w:after="0" w:afterAutospacing="0"/>
        <w:jc w:val="center"/>
        <w:rPr>
          <w:rStyle w:val="a4"/>
          <w:color w:val="000000"/>
        </w:rPr>
      </w:pPr>
      <w:r w:rsidRPr="00BC0965">
        <w:rPr>
          <w:rStyle w:val="a4"/>
          <w:color w:val="000000"/>
        </w:rPr>
        <w:t>ХИМИЧЕСКИЕ СВОЙСТВА МЕТАЛЛОВ И СПЛАВОВ</w:t>
      </w:r>
    </w:p>
    <w:p w:rsidR="00BC0965" w:rsidRPr="00BC0965" w:rsidRDefault="00BC0965" w:rsidP="00BC0965">
      <w:pPr>
        <w:pStyle w:val="a3"/>
        <w:shd w:val="clear" w:color="auto" w:fill="FFFFFF"/>
        <w:spacing w:before="0" w:beforeAutospacing="0" w:after="0" w:afterAutospacing="0"/>
        <w:ind w:firstLine="426"/>
        <w:jc w:val="both"/>
        <w:rPr>
          <w:color w:val="000000"/>
        </w:rPr>
      </w:pP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color w:val="000000"/>
        </w:rPr>
        <w:t>Химические свойства характеризуют способность металлов и сплавов сопротивляться окислению или вступать в соединение с различными веществами: кислородом воздуха, растворами кислот, растворами щелочей и др.</w:t>
      </w: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color w:val="000000"/>
        </w:rPr>
        <w:t>К химическим свойствам металлов и сплавов относят:</w:t>
      </w: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color w:val="000000"/>
        </w:rPr>
        <w:t>коррозионную стойкость (способность материала противостоять различным видам коррозии);</w:t>
      </w: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color w:val="000000"/>
        </w:rPr>
        <w:t>кислотостойкость (способность металлов и сплавов противостоять разрушающему действию кислот. Например, соляная кислота разрушает алюминий и цинк, а свинец не разрушает; серная кислота разрушает цинк и железо, но почти не действует на свинец, алюминий и медь);</w:t>
      </w: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color w:val="000000"/>
        </w:rPr>
        <w:t>щелочестойкость (способность противостоять разрушающему действию щелочей. Щелочи особенно сильно разрушают алюминий, олово и свинец);</w:t>
      </w: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color w:val="000000"/>
        </w:rPr>
        <w:t>жаростойкость (способность металлов и сплавов противостоять разрушению кислородом при нагреве. Для повышения жаростойкости вводят специальные примеси в металл, как, например, хром, ванадий, вольфрам).</w:t>
      </w:r>
    </w:p>
    <w:p w:rsidR="00BC0965" w:rsidRPr="00BC0965" w:rsidRDefault="00BC0965" w:rsidP="00BC0965">
      <w:pPr>
        <w:spacing w:after="0"/>
        <w:ind w:firstLine="426"/>
        <w:jc w:val="both"/>
        <w:rPr>
          <w:rFonts w:ascii="Times New Roman" w:hAnsi="Times New Roman" w:cs="Times New Roman"/>
        </w:rPr>
      </w:pPr>
    </w:p>
    <w:p w:rsidR="00BC0965" w:rsidRPr="00BC0965" w:rsidRDefault="00BC0965" w:rsidP="00BC0965">
      <w:pPr>
        <w:spacing w:after="0"/>
        <w:ind w:firstLine="426"/>
        <w:jc w:val="both"/>
        <w:rPr>
          <w:rFonts w:ascii="Times New Roman" w:hAnsi="Times New Roman" w:cs="Times New Roman"/>
        </w:rPr>
      </w:pPr>
    </w:p>
    <w:p w:rsidR="00BC0965" w:rsidRDefault="00BC0965" w:rsidP="00BC0965">
      <w:pPr>
        <w:pStyle w:val="a3"/>
        <w:shd w:val="clear" w:color="auto" w:fill="FFFFFF"/>
        <w:spacing w:before="0" w:beforeAutospacing="0" w:after="0" w:afterAutospacing="0"/>
        <w:jc w:val="center"/>
        <w:rPr>
          <w:rStyle w:val="a4"/>
          <w:color w:val="000000"/>
        </w:rPr>
      </w:pPr>
      <w:r w:rsidRPr="00BC0965">
        <w:rPr>
          <w:rStyle w:val="a4"/>
          <w:color w:val="000000"/>
        </w:rPr>
        <w:t>МЕХАНИЧЕСКИЕ СВОЙСТВА МЕТАЛЛОВ И СПЛАВОВ</w:t>
      </w:r>
    </w:p>
    <w:p w:rsidR="00BC0965" w:rsidRPr="00BC0965" w:rsidRDefault="00BC0965" w:rsidP="00BC0965">
      <w:pPr>
        <w:pStyle w:val="a3"/>
        <w:shd w:val="clear" w:color="auto" w:fill="FFFFFF"/>
        <w:spacing w:before="0" w:beforeAutospacing="0" w:after="0" w:afterAutospacing="0"/>
        <w:jc w:val="center"/>
        <w:rPr>
          <w:color w:val="000000"/>
        </w:rPr>
      </w:pPr>
    </w:p>
    <w:p w:rsidR="00BC0965" w:rsidRDefault="00BC0965" w:rsidP="00BC0965">
      <w:pPr>
        <w:pStyle w:val="a3"/>
        <w:shd w:val="clear" w:color="auto" w:fill="FFFFFF"/>
        <w:spacing w:before="0" w:beforeAutospacing="0" w:after="0" w:afterAutospacing="0"/>
        <w:ind w:firstLine="426"/>
        <w:jc w:val="both"/>
        <w:rPr>
          <w:color w:val="000000"/>
        </w:rPr>
      </w:pPr>
      <w:r w:rsidRPr="00BC0965">
        <w:rPr>
          <w:rStyle w:val="a4"/>
          <w:color w:val="000000"/>
        </w:rPr>
        <w:t>Механическими </w:t>
      </w:r>
      <w:r w:rsidRPr="00BC0965">
        <w:rPr>
          <w:color w:val="000000"/>
        </w:rPr>
        <w:t>называют свойства, которые определяются с воздействием силы. К ним относятся: прочность, твёрдость, пластичность, упругость, ударная вязкость</w:t>
      </w:r>
      <w:r>
        <w:rPr>
          <w:color w:val="000000"/>
        </w:rPr>
        <w:t>, хрупкость.</w:t>
      </w: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color w:val="000000"/>
        </w:rPr>
        <w:t xml:space="preserve"> </w:t>
      </w:r>
      <w:r w:rsidRPr="00BC0965">
        <w:rPr>
          <w:rStyle w:val="a4"/>
          <w:color w:val="000000"/>
        </w:rPr>
        <w:t>Прочность – </w:t>
      </w:r>
      <w:r w:rsidRPr="00BC0965">
        <w:rPr>
          <w:color w:val="000000"/>
        </w:rPr>
        <w:t>способность металла сопротивляться разрушению при действии на него внешних сил. Прочность – одно из важных свойств металлов. Для точного определения и измерения прочности из металла или сплава изготовляют образец и подвергают его испытанию на специальной разрывной машине, которая постепенно, но с возрастающей силой растягивает образец до полного его разрыва. Наибольшее напряжение, которое может выдержать образец металла не разрушаясь, называется пределом прочности для данного металла или временным сопротивлением разрыву.</w:t>
      </w: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color w:val="000000"/>
        </w:rPr>
        <w:t>Прочность определяется в испытаниях на растяжение,</w:t>
      </w:r>
      <w:r>
        <w:rPr>
          <w:color w:val="000000"/>
        </w:rPr>
        <w:t xml:space="preserve"> сжатие, изгиб, кручение и срез.</w:t>
      </w: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rStyle w:val="a4"/>
          <w:color w:val="000000"/>
        </w:rPr>
        <w:t>Твердость – </w:t>
      </w:r>
      <w:r w:rsidRPr="00BC0965">
        <w:rPr>
          <w:color w:val="000000"/>
        </w:rPr>
        <w:t xml:space="preserve">способность металла сопротивляться внедрению в него более твердого тела. Твердость определяют с помощью твердомеров внедрением стального закаленного шарика в металл (на приборе Бринелля) или внедрением алмазной пирамиды в хорошо подготовленную поверхность образца (на приборе Роквелла). Чем меньше размер отпечатка, тем больше твердость испытуемого металла. Например, углеродистая сталь до закалки имеет твердость 100 . . . 150 НВ (по Бринеллю), а после закалки - 500 . . . 600 НВ </w:t>
      </w: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rStyle w:val="a4"/>
          <w:color w:val="000000"/>
        </w:rPr>
        <w:t>Ударная вязкость – </w:t>
      </w:r>
      <w:r w:rsidRPr="00BC0965">
        <w:rPr>
          <w:color w:val="000000"/>
        </w:rPr>
        <w:t>способность металла сопротивляться действию ударных нагрузок.</w:t>
      </w: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rStyle w:val="a4"/>
          <w:color w:val="000000"/>
        </w:rPr>
        <w:t>Хрупкость – </w:t>
      </w:r>
      <w:r w:rsidRPr="00BC0965">
        <w:rPr>
          <w:color w:val="000000"/>
        </w:rPr>
        <w:t>свойство металла разрушаться без заметной пластической деформации.</w:t>
      </w: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rStyle w:val="a4"/>
          <w:color w:val="000000"/>
        </w:rPr>
        <w:t>Вязкость – </w:t>
      </w:r>
      <w:r w:rsidRPr="00BC0965">
        <w:rPr>
          <w:color w:val="000000"/>
        </w:rPr>
        <w:t>способность металла оказывать сопротивление ударным внешним силам. Вязкость - свойство обратное хрупкости.</w:t>
      </w: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rStyle w:val="a4"/>
          <w:color w:val="000000"/>
        </w:rPr>
        <w:t>Упругость – </w:t>
      </w:r>
      <w:r w:rsidRPr="00BC0965">
        <w:rPr>
          <w:color w:val="000000"/>
        </w:rPr>
        <w:t>способность металла восстанавливать форму и объем после прекращения действий внешних сил. Высокой упругостью должны обладать стали и сплавы для изготовления рессор и пружин.</w:t>
      </w: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rStyle w:val="a4"/>
          <w:color w:val="000000"/>
        </w:rPr>
        <w:t>Пластичность – </w:t>
      </w:r>
      <w:r w:rsidRPr="00BC0965">
        <w:rPr>
          <w:color w:val="000000"/>
        </w:rPr>
        <w:t>способность металла необратимо изменять свою форму и размеры под действием внешних и внутренних сил без разрушения.</w:t>
      </w: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color w:val="000000"/>
        </w:rPr>
        <w:t xml:space="preserve">Необходимость определения пластичности металлов вызывается тем, что пластичные металлы можно подвергать обработке давлением, т. е. ковать, штамповать или на </w:t>
      </w:r>
      <w:r w:rsidRPr="00BC0965">
        <w:rPr>
          <w:color w:val="000000"/>
        </w:rPr>
        <w:lastRenderedPageBreak/>
        <w:t>прокатных станах превращать слитки металлов в полосы, листы, прутки, рельсы и многие другие изделия и заготовки.</w:t>
      </w:r>
    </w:p>
    <w:p w:rsidR="00BC0965" w:rsidRPr="00BC0965" w:rsidRDefault="00BC0965" w:rsidP="00BC0965">
      <w:pPr>
        <w:pStyle w:val="a3"/>
        <w:shd w:val="clear" w:color="auto" w:fill="FFFFFF"/>
        <w:spacing w:before="0" w:beforeAutospacing="0" w:after="0" w:afterAutospacing="0"/>
        <w:ind w:firstLine="426"/>
        <w:jc w:val="both"/>
        <w:rPr>
          <w:color w:val="000000"/>
        </w:rPr>
      </w:pPr>
      <w:r w:rsidRPr="00BC0965">
        <w:rPr>
          <w:color w:val="000000"/>
        </w:rPr>
        <w:t>В противоположность пластичным хрупкие металлы под действием нагрузки разрушаются без изменения формы. При испытании хрупкие образцы разрушаются без удлинения, внезапно. Хрупкость является отрицательным свойством. Вполне пригодным для изготовления деталей машин будет не только прочный, но и в определенной мере пластичный металл.</w:t>
      </w:r>
    </w:p>
    <w:p w:rsidR="00240212" w:rsidRPr="00BC0965" w:rsidRDefault="00BC0965" w:rsidP="00BC0965">
      <w:pPr>
        <w:spacing w:after="0"/>
        <w:ind w:firstLine="426"/>
        <w:jc w:val="both"/>
        <w:rPr>
          <w:rFonts w:ascii="Times New Roman" w:hAnsi="Times New Roman" w:cs="Times New Roman"/>
        </w:rPr>
      </w:pPr>
    </w:p>
    <w:sectPr w:rsidR="00240212" w:rsidRPr="00BC096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965" w:rsidRDefault="00BC0965" w:rsidP="00BC0965">
      <w:pPr>
        <w:spacing w:after="0" w:line="240" w:lineRule="auto"/>
      </w:pPr>
      <w:r>
        <w:separator/>
      </w:r>
    </w:p>
  </w:endnote>
  <w:endnote w:type="continuationSeparator" w:id="0">
    <w:p w:rsidR="00BC0965" w:rsidRDefault="00BC0965" w:rsidP="00BC0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965" w:rsidRDefault="00BC0965" w:rsidP="00BC0965">
      <w:pPr>
        <w:spacing w:after="0" w:line="240" w:lineRule="auto"/>
      </w:pPr>
      <w:r>
        <w:separator/>
      </w:r>
    </w:p>
  </w:footnote>
  <w:footnote w:type="continuationSeparator" w:id="0">
    <w:p w:rsidR="00BC0965" w:rsidRDefault="00BC0965" w:rsidP="00BC09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3C4"/>
    <w:rsid w:val="008F449F"/>
    <w:rsid w:val="00956452"/>
    <w:rsid w:val="00BC0965"/>
    <w:rsid w:val="00C823C4"/>
    <w:rsid w:val="00EF6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C8A16B-F08D-4704-9C03-6CC87E895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C09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0965"/>
    <w:rPr>
      <w:b/>
      <w:bCs/>
    </w:rPr>
  </w:style>
  <w:style w:type="paragraph" w:styleId="a5">
    <w:name w:val="header"/>
    <w:basedOn w:val="a"/>
    <w:link w:val="a6"/>
    <w:uiPriority w:val="99"/>
    <w:unhideWhenUsed/>
    <w:rsid w:val="00BC096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C0965"/>
  </w:style>
  <w:style w:type="paragraph" w:styleId="a7">
    <w:name w:val="footer"/>
    <w:basedOn w:val="a"/>
    <w:link w:val="a8"/>
    <w:uiPriority w:val="99"/>
    <w:unhideWhenUsed/>
    <w:rsid w:val="00BC096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C0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6696">
      <w:bodyDiv w:val="1"/>
      <w:marLeft w:val="0"/>
      <w:marRight w:val="0"/>
      <w:marTop w:val="0"/>
      <w:marBottom w:val="0"/>
      <w:divBdr>
        <w:top w:val="none" w:sz="0" w:space="0" w:color="auto"/>
        <w:left w:val="none" w:sz="0" w:space="0" w:color="auto"/>
        <w:bottom w:val="none" w:sz="0" w:space="0" w:color="auto"/>
        <w:right w:val="none" w:sz="0" w:space="0" w:color="auto"/>
      </w:divBdr>
    </w:div>
    <w:div w:id="765543027">
      <w:bodyDiv w:val="1"/>
      <w:marLeft w:val="0"/>
      <w:marRight w:val="0"/>
      <w:marTop w:val="0"/>
      <w:marBottom w:val="0"/>
      <w:divBdr>
        <w:top w:val="none" w:sz="0" w:space="0" w:color="auto"/>
        <w:left w:val="none" w:sz="0" w:space="0" w:color="auto"/>
        <w:bottom w:val="none" w:sz="0" w:space="0" w:color="auto"/>
        <w:right w:val="none" w:sz="0" w:space="0" w:color="auto"/>
      </w:divBdr>
    </w:div>
    <w:div w:id="149653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527</Words>
  <Characters>3006</Characters>
  <Application>Microsoft Office Word</Application>
  <DocSecurity>0</DocSecurity>
  <Lines>25</Lines>
  <Paragraphs>7</Paragraphs>
  <ScaleCrop>false</ScaleCrop>
  <Company/>
  <LinksUpToDate>false</LinksUpToDate>
  <CharactersWithSpaces>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2024-10-08T02:54:00Z</dcterms:created>
  <dcterms:modified xsi:type="dcterms:W3CDTF">2024-10-08T03:28:00Z</dcterms:modified>
</cp:coreProperties>
</file>